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582D3" w14:textId="77777777" w:rsidR="00320DF4" w:rsidRPr="00FF58CE" w:rsidRDefault="00320DF4" w:rsidP="00320DF4">
      <w:pPr>
        <w:jc w:val="center"/>
        <w:rPr>
          <w:b/>
          <w:sz w:val="28"/>
          <w:szCs w:val="28"/>
        </w:rPr>
      </w:pPr>
      <w:r w:rsidRPr="00FF58CE">
        <w:rPr>
          <w:b/>
          <w:sz w:val="28"/>
          <w:szCs w:val="28"/>
        </w:rPr>
        <w:t>Пояснююча записка</w:t>
      </w:r>
    </w:p>
    <w:p w14:paraId="12A89187" w14:textId="77777777" w:rsidR="00320DF4" w:rsidRPr="00FF58CE" w:rsidRDefault="00320DF4" w:rsidP="00320DF4">
      <w:pPr>
        <w:jc w:val="center"/>
        <w:rPr>
          <w:sz w:val="28"/>
          <w:szCs w:val="28"/>
        </w:rPr>
      </w:pPr>
      <w:r w:rsidRPr="00FF58CE">
        <w:rPr>
          <w:sz w:val="28"/>
          <w:szCs w:val="28"/>
        </w:rPr>
        <w:t>про внесення змін до показників бюджету Хорольської міської територіальної громади на 202</w:t>
      </w:r>
      <w:r w:rsidR="00797250">
        <w:rPr>
          <w:sz w:val="28"/>
          <w:szCs w:val="28"/>
        </w:rPr>
        <w:t>6</w:t>
      </w:r>
      <w:r w:rsidRPr="00FF58CE">
        <w:rPr>
          <w:sz w:val="28"/>
          <w:szCs w:val="28"/>
        </w:rPr>
        <w:t xml:space="preserve"> рік</w:t>
      </w:r>
    </w:p>
    <w:p w14:paraId="67E39659" w14:textId="77777777" w:rsidR="00320DF4" w:rsidRPr="00FF58CE" w:rsidRDefault="00320DF4" w:rsidP="00320DF4">
      <w:pPr>
        <w:jc w:val="both"/>
        <w:rPr>
          <w:sz w:val="28"/>
          <w:szCs w:val="28"/>
        </w:rPr>
      </w:pPr>
    </w:p>
    <w:p w14:paraId="210BB7EA" w14:textId="77777777" w:rsidR="00320DF4" w:rsidRPr="00436B10" w:rsidRDefault="00320DF4" w:rsidP="00320DF4">
      <w:pPr>
        <w:ind w:firstLine="709"/>
        <w:jc w:val="both"/>
        <w:rPr>
          <w:sz w:val="28"/>
          <w:szCs w:val="28"/>
        </w:rPr>
      </w:pPr>
      <w:r w:rsidRPr="00FF58CE">
        <w:rPr>
          <w:sz w:val="28"/>
          <w:szCs w:val="28"/>
        </w:rPr>
        <w:t xml:space="preserve">Відповідно до статей 14, 23, </w:t>
      </w:r>
      <w:r w:rsidR="00F0180A" w:rsidRPr="00FF58CE">
        <w:rPr>
          <w:sz w:val="28"/>
          <w:szCs w:val="28"/>
        </w:rPr>
        <w:t>72,</w:t>
      </w:r>
      <w:r w:rsidRPr="00FF58CE">
        <w:rPr>
          <w:sz w:val="28"/>
          <w:szCs w:val="28"/>
        </w:rPr>
        <w:t xml:space="preserve"> 78</w:t>
      </w:r>
      <w:r w:rsidR="005A5117" w:rsidRPr="00FF58CE">
        <w:rPr>
          <w:sz w:val="28"/>
          <w:szCs w:val="28"/>
        </w:rPr>
        <w:t>, пункт</w:t>
      </w:r>
      <w:r w:rsidR="00B20A0C">
        <w:rPr>
          <w:sz w:val="28"/>
          <w:szCs w:val="28"/>
        </w:rPr>
        <w:t>у</w:t>
      </w:r>
      <w:r w:rsidR="005A5117" w:rsidRPr="00FF58CE">
        <w:rPr>
          <w:sz w:val="28"/>
          <w:szCs w:val="28"/>
        </w:rPr>
        <w:t xml:space="preserve"> </w:t>
      </w:r>
      <w:r w:rsidR="005A5117" w:rsidRPr="00FF58CE">
        <w:rPr>
          <w:color w:val="333333"/>
          <w:sz w:val="28"/>
          <w:szCs w:val="28"/>
          <w:shd w:val="clear" w:color="auto" w:fill="FFFFFF"/>
        </w:rPr>
        <w:t>22</w:t>
      </w:r>
      <w:r w:rsidR="005A5117" w:rsidRPr="00FF58CE">
        <w:rPr>
          <w:rStyle w:val="rvts37"/>
          <w:b/>
          <w:bCs/>
          <w:color w:val="333333"/>
          <w:sz w:val="28"/>
          <w:szCs w:val="28"/>
          <w:shd w:val="clear" w:color="auto" w:fill="FFFFFF"/>
          <w:vertAlign w:val="superscript"/>
        </w:rPr>
        <w:t>-8</w:t>
      </w:r>
      <w:r w:rsidRPr="00FF58CE">
        <w:rPr>
          <w:sz w:val="28"/>
          <w:szCs w:val="28"/>
        </w:rPr>
        <w:t xml:space="preserve"> </w:t>
      </w:r>
      <w:r w:rsidR="005A5117" w:rsidRPr="00FF58CE">
        <w:rPr>
          <w:sz w:val="28"/>
          <w:szCs w:val="28"/>
        </w:rPr>
        <w:t xml:space="preserve">розділу VI </w:t>
      </w:r>
      <w:r w:rsidRPr="00FF58CE">
        <w:rPr>
          <w:sz w:val="28"/>
          <w:szCs w:val="28"/>
        </w:rPr>
        <w:t>Бюджетного кодексу України вносяться наступні зміни до бюджету</w:t>
      </w:r>
      <w:r w:rsidRPr="00FF58CE">
        <w:rPr>
          <w:sz w:val="28"/>
          <w:szCs w:val="28"/>
          <w:lang w:val="ru-RU"/>
        </w:rPr>
        <w:t xml:space="preserve"> </w:t>
      </w:r>
      <w:r w:rsidRPr="00436B10">
        <w:rPr>
          <w:sz w:val="28"/>
          <w:szCs w:val="28"/>
        </w:rPr>
        <w:t xml:space="preserve">Хорольської міської територіальної громади.  </w:t>
      </w:r>
    </w:p>
    <w:p w14:paraId="599B4ED8" w14:textId="77777777" w:rsidR="005B222C" w:rsidRDefault="005B222C" w:rsidP="00320DF4">
      <w:pPr>
        <w:ind w:firstLine="709"/>
        <w:jc w:val="both"/>
        <w:rPr>
          <w:sz w:val="28"/>
          <w:szCs w:val="28"/>
        </w:rPr>
      </w:pPr>
    </w:p>
    <w:p w14:paraId="362C8F35" w14:textId="77777777" w:rsidR="005B222C" w:rsidRDefault="005B222C" w:rsidP="005B222C">
      <w:pPr>
        <w:ind w:firstLine="720"/>
        <w:jc w:val="both"/>
        <w:rPr>
          <w:sz w:val="28"/>
          <w:szCs w:val="28"/>
        </w:rPr>
      </w:pPr>
      <w:r w:rsidRPr="00054133">
        <w:rPr>
          <w:sz w:val="28"/>
          <w:szCs w:val="28"/>
        </w:rPr>
        <w:t xml:space="preserve">    Дохідна частина бюджету територіальної громади по загальному фонду збільшується на суму </w:t>
      </w:r>
      <w:r w:rsidR="0087192C">
        <w:rPr>
          <w:sz w:val="28"/>
          <w:szCs w:val="28"/>
        </w:rPr>
        <w:t>11379,6</w:t>
      </w:r>
      <w:r w:rsidRPr="00054133">
        <w:rPr>
          <w:sz w:val="28"/>
          <w:szCs w:val="28"/>
        </w:rPr>
        <w:t xml:space="preserve"> тис. грн.,  з них за рахунок:</w:t>
      </w:r>
    </w:p>
    <w:p w14:paraId="667EBCD1" w14:textId="77777777" w:rsidR="005B222C" w:rsidRDefault="00817BD3" w:rsidP="0087192C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перевиконання дохідної частини загальн</w:t>
      </w:r>
      <w:r w:rsidR="0087192C">
        <w:rPr>
          <w:sz w:val="28"/>
          <w:szCs w:val="28"/>
        </w:rPr>
        <w:t>ого фонду бюджету на суму 11129,6</w:t>
      </w:r>
      <w:r>
        <w:rPr>
          <w:sz w:val="28"/>
          <w:szCs w:val="28"/>
        </w:rPr>
        <w:t xml:space="preserve"> тис. грн.</w:t>
      </w:r>
      <w:r w:rsidR="0087192C">
        <w:rPr>
          <w:sz w:val="28"/>
          <w:szCs w:val="28"/>
        </w:rPr>
        <w:t>;</w:t>
      </w:r>
    </w:p>
    <w:p w14:paraId="271E9297" w14:textId="77777777" w:rsidR="0087192C" w:rsidRDefault="0087192C" w:rsidP="0087192C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іншої субвенції з обласного бюджету на суму 250,0 тис. грн.</w:t>
      </w:r>
    </w:p>
    <w:p w14:paraId="5AEA7D93" w14:textId="77777777" w:rsidR="0087192C" w:rsidRDefault="0087192C" w:rsidP="0087192C">
      <w:pPr>
        <w:jc w:val="both"/>
        <w:rPr>
          <w:sz w:val="28"/>
          <w:szCs w:val="28"/>
        </w:rPr>
      </w:pPr>
    </w:p>
    <w:p w14:paraId="70E05E9F" w14:textId="510ABEA5" w:rsidR="0087192C" w:rsidRDefault="0087192C" w:rsidP="008719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Іншу субвенцію з обласного бюджету спрямовується на надання загальної середньої освіти на реалізацію проєкту-переможця конкурсу „Шкільний громадський бюджет Полтавської області” – „Спортивний майданчик „Чемпіонська Ліга” зі штучним покриттям в сумі 250,0 тис. грн. </w:t>
      </w:r>
    </w:p>
    <w:p w14:paraId="6A9ADB04" w14:textId="77777777" w:rsidR="0087192C" w:rsidRDefault="0087192C" w:rsidP="0087192C">
      <w:pPr>
        <w:jc w:val="both"/>
        <w:rPr>
          <w:sz w:val="28"/>
          <w:szCs w:val="28"/>
        </w:rPr>
      </w:pPr>
    </w:p>
    <w:p w14:paraId="51D11FF7" w14:textId="77777777" w:rsidR="0087192C" w:rsidRDefault="0087192C" w:rsidP="0087192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97250">
        <w:rPr>
          <w:sz w:val="28"/>
          <w:szCs w:val="28"/>
        </w:rPr>
        <w:t xml:space="preserve">  Пропонується направити на видатки вільний залишок бюджетних коштів загального фонду,  що утворився станом на 1 січня 2026 року,  в сумі</w:t>
      </w:r>
      <w:r>
        <w:rPr>
          <w:sz w:val="28"/>
          <w:szCs w:val="28"/>
        </w:rPr>
        <w:t xml:space="preserve"> 413,2 тис. грн., а саме:</w:t>
      </w:r>
    </w:p>
    <w:p w14:paraId="5EC415B4" w14:textId="77777777" w:rsidR="0087192C" w:rsidRDefault="0087192C" w:rsidP="0087192C">
      <w:pPr>
        <w:jc w:val="both"/>
        <w:rPr>
          <w:sz w:val="28"/>
          <w:szCs w:val="28"/>
        </w:rPr>
      </w:pPr>
    </w:p>
    <w:p w14:paraId="23818577" w14:textId="77777777" w:rsidR="0087192C" w:rsidRDefault="0087192C" w:rsidP="0087192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Фінансовому управлінню Хорольської міської ради в сумі 413,2 тис. грн. на виконання заходів Програми покращення матеріально-технічного забезпечення територіальних підрозділів Департаменту стратегічних розслідувань на 2026 рік.</w:t>
      </w:r>
    </w:p>
    <w:p w14:paraId="3AE9EF5C" w14:textId="77777777" w:rsidR="005B222C" w:rsidRDefault="005B222C" w:rsidP="005B222C">
      <w:pPr>
        <w:ind w:left="720"/>
        <w:jc w:val="both"/>
        <w:rPr>
          <w:sz w:val="28"/>
          <w:szCs w:val="28"/>
        </w:rPr>
      </w:pPr>
    </w:p>
    <w:p w14:paraId="3B90810D" w14:textId="77777777" w:rsidR="00534C6D" w:rsidRDefault="00D03731" w:rsidP="00534C6D">
      <w:pPr>
        <w:ind w:firstLine="720"/>
        <w:jc w:val="both"/>
        <w:rPr>
          <w:sz w:val="28"/>
          <w:szCs w:val="28"/>
        </w:rPr>
      </w:pPr>
      <w:r w:rsidRPr="00797250">
        <w:rPr>
          <w:sz w:val="28"/>
          <w:szCs w:val="28"/>
        </w:rPr>
        <w:t xml:space="preserve">  Пропонується направити на видатки </w:t>
      </w:r>
      <w:r w:rsidR="00817BD3">
        <w:rPr>
          <w:sz w:val="28"/>
          <w:szCs w:val="28"/>
        </w:rPr>
        <w:t xml:space="preserve">перевиконання дохідної частини загального фонду бюджету </w:t>
      </w:r>
      <w:r w:rsidRPr="00797250">
        <w:rPr>
          <w:sz w:val="28"/>
          <w:szCs w:val="28"/>
        </w:rPr>
        <w:t xml:space="preserve">в сумі </w:t>
      </w:r>
      <w:r w:rsidR="0087192C">
        <w:rPr>
          <w:sz w:val="28"/>
          <w:szCs w:val="28"/>
        </w:rPr>
        <w:t>11129,6</w:t>
      </w:r>
      <w:r w:rsidR="008956D2" w:rsidRPr="00797250">
        <w:rPr>
          <w:sz w:val="28"/>
          <w:szCs w:val="28"/>
        </w:rPr>
        <w:t xml:space="preserve"> </w:t>
      </w:r>
      <w:r w:rsidRPr="00797250">
        <w:rPr>
          <w:sz w:val="28"/>
          <w:szCs w:val="28"/>
        </w:rPr>
        <w:t>тис. грн.</w:t>
      </w:r>
      <w:r w:rsidR="00132409">
        <w:rPr>
          <w:sz w:val="28"/>
          <w:szCs w:val="28"/>
        </w:rPr>
        <w:t>, а саме:</w:t>
      </w:r>
      <w:r w:rsidRPr="00797250">
        <w:rPr>
          <w:sz w:val="28"/>
          <w:szCs w:val="28"/>
        </w:rPr>
        <w:t xml:space="preserve"> </w:t>
      </w:r>
    </w:p>
    <w:p w14:paraId="31B3A764" w14:textId="77777777" w:rsidR="00132409" w:rsidRDefault="00132409" w:rsidP="00534C6D">
      <w:pPr>
        <w:ind w:firstLine="720"/>
        <w:jc w:val="both"/>
        <w:rPr>
          <w:sz w:val="28"/>
          <w:szCs w:val="28"/>
        </w:rPr>
      </w:pPr>
    </w:p>
    <w:p w14:paraId="54296EBC" w14:textId="77777777" w:rsidR="00132409" w:rsidRPr="00B0289D" w:rsidRDefault="00132409" w:rsidP="00534C6D">
      <w:pPr>
        <w:ind w:firstLine="720"/>
        <w:jc w:val="both"/>
        <w:rPr>
          <w:sz w:val="28"/>
          <w:szCs w:val="28"/>
        </w:rPr>
      </w:pPr>
      <w:r w:rsidRPr="00B0289D">
        <w:rPr>
          <w:sz w:val="28"/>
          <w:szCs w:val="28"/>
          <w:u w:val="single"/>
        </w:rPr>
        <w:t xml:space="preserve">Виконавчому комітету Хорольської міської ради </w:t>
      </w:r>
      <w:r w:rsidRPr="00B0289D">
        <w:rPr>
          <w:sz w:val="28"/>
          <w:szCs w:val="28"/>
        </w:rPr>
        <w:t xml:space="preserve"> в сумі </w:t>
      </w:r>
      <w:r w:rsidR="005650B3" w:rsidRPr="00B0289D">
        <w:rPr>
          <w:sz w:val="28"/>
          <w:szCs w:val="28"/>
        </w:rPr>
        <w:t>7686,2</w:t>
      </w:r>
      <w:r w:rsidRPr="00B0289D">
        <w:rPr>
          <w:sz w:val="28"/>
          <w:szCs w:val="28"/>
        </w:rPr>
        <w:t xml:space="preserve"> тис. грн.</w:t>
      </w:r>
      <w:r w:rsidR="00F80264" w:rsidRPr="00B0289D">
        <w:rPr>
          <w:sz w:val="28"/>
          <w:szCs w:val="28"/>
        </w:rPr>
        <w:t>, з них:</w:t>
      </w:r>
    </w:p>
    <w:p w14:paraId="548A001B" w14:textId="77777777" w:rsidR="00132409" w:rsidRPr="00B0289D" w:rsidRDefault="00132409" w:rsidP="00132409">
      <w:pPr>
        <w:ind w:firstLine="720"/>
        <w:jc w:val="both"/>
        <w:rPr>
          <w:sz w:val="28"/>
          <w:szCs w:val="28"/>
          <w:u w:val="single"/>
        </w:rPr>
      </w:pPr>
    </w:p>
    <w:p w14:paraId="4D32F588" w14:textId="77777777" w:rsidR="00132409" w:rsidRPr="00B0289D" w:rsidRDefault="00817BD3" w:rsidP="005650B3">
      <w:pPr>
        <w:numPr>
          <w:ilvl w:val="0"/>
          <w:numId w:val="4"/>
        </w:numPr>
        <w:jc w:val="both"/>
        <w:rPr>
          <w:sz w:val="28"/>
          <w:szCs w:val="28"/>
        </w:rPr>
      </w:pPr>
      <w:r w:rsidRPr="00B0289D">
        <w:rPr>
          <w:sz w:val="28"/>
          <w:szCs w:val="28"/>
        </w:rPr>
        <w:t xml:space="preserve">на </w:t>
      </w:r>
      <w:r w:rsidR="005650B3" w:rsidRPr="00B0289D">
        <w:rPr>
          <w:sz w:val="28"/>
          <w:szCs w:val="28"/>
        </w:rPr>
        <w:t>організаційно, інформаційно-аналітичне та матеріально-технічне забезпечення діяльності міської ради в сумі 1088,8 тис. грн. на придбання офісних меблів для Центру надання адміністративних послуг;</w:t>
      </w:r>
    </w:p>
    <w:p w14:paraId="3702478F" w14:textId="77777777" w:rsidR="005650B3" w:rsidRPr="00B0289D" w:rsidRDefault="005650B3" w:rsidP="005650B3">
      <w:pPr>
        <w:numPr>
          <w:ilvl w:val="0"/>
          <w:numId w:val="4"/>
        </w:numPr>
        <w:jc w:val="both"/>
        <w:rPr>
          <w:sz w:val="28"/>
          <w:szCs w:val="28"/>
        </w:rPr>
      </w:pPr>
      <w:r w:rsidRPr="00B0289D">
        <w:rPr>
          <w:sz w:val="28"/>
          <w:szCs w:val="28"/>
        </w:rPr>
        <w:t xml:space="preserve">на охорону здоров’я в сумі 982,9 тис. грн., в тім числі КНП „Хорольський центр первинної медико-санітарної допомоги в сумі 982,9 тис. грн. на оплату комунальних послуг та енергоносіїв  для первинної медичної допомоги населенню, що надається центрами первинної медичної (медико-санітарної) допомоги в сумі 106,5 тис. грн. на придбання дров, на виконання заходів Програми забезпечення осіб з інвалідністю, дітей з інвалідністю, інших окремих категорій населення медичними виробами та іншими засобами  в сумі 783,8 тис. грн., на первинну медичну допомогу населенню, що надається фельдшерськими, фельдшерсько-акушерськими пунктами  </w:t>
      </w:r>
      <w:r w:rsidR="00DB6A30" w:rsidRPr="00B0289D">
        <w:rPr>
          <w:sz w:val="28"/>
          <w:szCs w:val="28"/>
        </w:rPr>
        <w:t xml:space="preserve">на оплату </w:t>
      </w:r>
      <w:r w:rsidR="00DB6A30" w:rsidRPr="00B0289D">
        <w:rPr>
          <w:sz w:val="28"/>
          <w:szCs w:val="28"/>
        </w:rPr>
        <w:lastRenderedPageBreak/>
        <w:t>комунальних послуг та енергоносіїв (придбання дров) в сумі 92,6 тис. грн.;</w:t>
      </w:r>
    </w:p>
    <w:p w14:paraId="6D801B07" w14:textId="77777777" w:rsidR="00DB6A30" w:rsidRPr="00B0289D" w:rsidRDefault="00DB6A30" w:rsidP="005650B3">
      <w:pPr>
        <w:numPr>
          <w:ilvl w:val="0"/>
          <w:numId w:val="4"/>
        </w:numPr>
        <w:jc w:val="both"/>
        <w:rPr>
          <w:sz w:val="28"/>
          <w:szCs w:val="28"/>
        </w:rPr>
      </w:pPr>
      <w:r w:rsidRPr="00B0289D">
        <w:rPr>
          <w:sz w:val="28"/>
          <w:szCs w:val="28"/>
        </w:rPr>
        <w:t xml:space="preserve">на соціальний захист та соціальне забезпечення в сумі 5486,0 тис. грн., з них: Територіальному центру соціального обслуговування Хорольської міської ради в сумі 4509,9 тис. грн. на заробітну плату та нарахування на оплату праці в зв’язку </w:t>
      </w:r>
      <w:r w:rsidR="0009573C" w:rsidRPr="00B0289D">
        <w:rPr>
          <w:sz w:val="28"/>
          <w:szCs w:val="28"/>
        </w:rPr>
        <w:t>з підвищенням посадових окладів, Центру соціальних служб Хорольської міської ради 976,1 тис. грн. на заробітну плату та нарахування на оплату праці в зв’язку з підвищенням посадових окладів;</w:t>
      </w:r>
    </w:p>
    <w:p w14:paraId="6699D2D4" w14:textId="77777777" w:rsidR="0009573C" w:rsidRPr="00B0289D" w:rsidRDefault="0009573C" w:rsidP="005650B3">
      <w:pPr>
        <w:numPr>
          <w:ilvl w:val="0"/>
          <w:numId w:val="4"/>
        </w:numPr>
        <w:jc w:val="both"/>
        <w:rPr>
          <w:sz w:val="28"/>
          <w:szCs w:val="28"/>
        </w:rPr>
      </w:pPr>
      <w:r w:rsidRPr="00B0289D">
        <w:rPr>
          <w:sz w:val="28"/>
          <w:szCs w:val="28"/>
        </w:rPr>
        <w:t xml:space="preserve">на житлово-комунальне господарство в сумі 128,4 тис. грн. для КНП „Хорольська міська лікарня” на виготовлення проектно-кошторисної документації на капітальний ремонт багатоквартирного житлового будинку по вул.. Козацька, </w:t>
      </w:r>
      <w:smartTag w:uri="urn:schemas-microsoft-com:office:smarttags" w:element="metricconverter">
        <w:smartTagPr>
          <w:attr w:name="ProductID" w:val="38 м"/>
        </w:smartTagPr>
        <w:r w:rsidRPr="00B0289D">
          <w:rPr>
            <w:sz w:val="28"/>
            <w:szCs w:val="28"/>
          </w:rPr>
          <w:t>38 м</w:t>
        </w:r>
      </w:smartTag>
      <w:r w:rsidRPr="00B0289D">
        <w:rPr>
          <w:sz w:val="28"/>
          <w:szCs w:val="28"/>
        </w:rPr>
        <w:t>. Хорол.</w:t>
      </w:r>
    </w:p>
    <w:p w14:paraId="3639EF73" w14:textId="77777777" w:rsidR="0009573C" w:rsidRPr="00B0289D" w:rsidRDefault="0009573C" w:rsidP="0009573C">
      <w:pPr>
        <w:jc w:val="both"/>
        <w:rPr>
          <w:sz w:val="28"/>
          <w:szCs w:val="28"/>
        </w:rPr>
      </w:pPr>
    </w:p>
    <w:p w14:paraId="67A3DFD9" w14:textId="2440AEFD" w:rsidR="0009573C" w:rsidRPr="00B0289D" w:rsidRDefault="0009573C" w:rsidP="0009573C">
      <w:pPr>
        <w:ind w:left="708"/>
        <w:jc w:val="both"/>
        <w:rPr>
          <w:sz w:val="28"/>
          <w:szCs w:val="28"/>
        </w:rPr>
      </w:pPr>
      <w:r w:rsidRPr="00B0289D">
        <w:rPr>
          <w:sz w:val="28"/>
          <w:szCs w:val="28"/>
          <w:u w:val="single"/>
        </w:rPr>
        <w:t>Відділу освіти, молоді та спорту</w:t>
      </w:r>
      <w:r w:rsidR="00436B10">
        <w:rPr>
          <w:sz w:val="28"/>
          <w:szCs w:val="28"/>
          <w:u w:val="single"/>
        </w:rPr>
        <w:t xml:space="preserve"> </w:t>
      </w:r>
      <w:r w:rsidRPr="00B0289D">
        <w:rPr>
          <w:sz w:val="28"/>
          <w:szCs w:val="28"/>
          <w:u w:val="single"/>
        </w:rPr>
        <w:t xml:space="preserve">Хорольської міської ради </w:t>
      </w:r>
      <w:r w:rsidRPr="00B0289D">
        <w:rPr>
          <w:sz w:val="28"/>
          <w:szCs w:val="28"/>
        </w:rPr>
        <w:t>в сумі 983,6 тис. грн., з них:</w:t>
      </w:r>
    </w:p>
    <w:p w14:paraId="14CF7634" w14:textId="77777777" w:rsidR="0009573C" w:rsidRPr="00B0289D" w:rsidRDefault="0009573C" w:rsidP="007D71C5">
      <w:pPr>
        <w:numPr>
          <w:ilvl w:val="0"/>
          <w:numId w:val="4"/>
        </w:numPr>
        <w:jc w:val="both"/>
        <w:rPr>
          <w:sz w:val="28"/>
          <w:szCs w:val="28"/>
        </w:rPr>
      </w:pPr>
      <w:r w:rsidRPr="00B0289D">
        <w:rPr>
          <w:sz w:val="28"/>
          <w:szCs w:val="28"/>
        </w:rPr>
        <w:t xml:space="preserve">на надання дошкільної освіти в сумі 100,5 тис. грн. </w:t>
      </w:r>
      <w:r w:rsidR="007D71C5" w:rsidRPr="00B0289D">
        <w:rPr>
          <w:sz w:val="28"/>
          <w:szCs w:val="28"/>
        </w:rPr>
        <w:t xml:space="preserve">на придбання предметів, </w:t>
      </w:r>
      <w:r w:rsidRPr="00B0289D">
        <w:rPr>
          <w:sz w:val="28"/>
          <w:szCs w:val="28"/>
        </w:rPr>
        <w:t>матеріалів</w:t>
      </w:r>
      <w:r w:rsidR="007D71C5" w:rsidRPr="00B0289D">
        <w:rPr>
          <w:sz w:val="28"/>
          <w:szCs w:val="28"/>
        </w:rPr>
        <w:t xml:space="preserve"> та обладнання</w:t>
      </w:r>
      <w:r w:rsidRPr="00B0289D">
        <w:rPr>
          <w:sz w:val="28"/>
          <w:szCs w:val="28"/>
        </w:rPr>
        <w:t xml:space="preserve"> в сумі 43,1 тис. грн. (джерела безперебійного живлення – 21,0 тис. грн, придбання гібридного </w:t>
      </w:r>
      <w:proofErr w:type="spellStart"/>
      <w:r w:rsidRPr="00B0289D">
        <w:rPr>
          <w:sz w:val="28"/>
          <w:szCs w:val="28"/>
        </w:rPr>
        <w:t>інвектора</w:t>
      </w:r>
      <w:proofErr w:type="spellEnd"/>
      <w:r w:rsidRPr="00B0289D">
        <w:rPr>
          <w:sz w:val="28"/>
          <w:szCs w:val="28"/>
        </w:rPr>
        <w:t xml:space="preserve"> ДБЖ/ </w:t>
      </w:r>
      <w:proofErr w:type="spellStart"/>
      <w:r w:rsidRPr="00B0289D">
        <w:rPr>
          <w:sz w:val="28"/>
          <w:szCs w:val="28"/>
        </w:rPr>
        <w:t>інвектора</w:t>
      </w:r>
      <w:proofErr w:type="spellEnd"/>
      <w:r w:rsidRPr="00B0289D">
        <w:rPr>
          <w:sz w:val="28"/>
          <w:szCs w:val="28"/>
        </w:rPr>
        <w:t xml:space="preserve"> та </w:t>
      </w:r>
      <w:proofErr w:type="spellStart"/>
      <w:r w:rsidRPr="00B0289D">
        <w:rPr>
          <w:sz w:val="28"/>
          <w:szCs w:val="28"/>
        </w:rPr>
        <w:t>гелевого</w:t>
      </w:r>
      <w:proofErr w:type="spellEnd"/>
      <w:r w:rsidRPr="00B0289D">
        <w:rPr>
          <w:sz w:val="28"/>
          <w:szCs w:val="28"/>
        </w:rPr>
        <w:t xml:space="preserve"> акумулятора для забезпечення </w:t>
      </w:r>
      <w:r w:rsidR="00A179F2">
        <w:rPr>
          <w:sz w:val="28"/>
          <w:szCs w:val="28"/>
        </w:rPr>
        <w:t>безперебійного живлення в ЗДО „Я</w:t>
      </w:r>
      <w:r w:rsidRPr="00B0289D">
        <w:rPr>
          <w:sz w:val="28"/>
          <w:szCs w:val="28"/>
        </w:rPr>
        <w:t xml:space="preserve">блунька ” – 22,1 тис. грн.), на оплату послуг (крім комунальних) в сумі </w:t>
      </w:r>
      <w:r w:rsidR="00A179F2">
        <w:rPr>
          <w:sz w:val="28"/>
          <w:szCs w:val="28"/>
        </w:rPr>
        <w:t>57,4 тис. грн. на</w:t>
      </w:r>
      <w:r w:rsidR="007D71C5" w:rsidRPr="00B0289D">
        <w:rPr>
          <w:sz w:val="28"/>
          <w:szCs w:val="28"/>
        </w:rPr>
        <w:t xml:space="preserve"> оплату послуг (лабораторний контроль води питної, лабораторний контроль показників мікроклімату, лабораторний контроль рівня освітленості не рідше двох разів на рік;</w:t>
      </w:r>
    </w:p>
    <w:p w14:paraId="75F671B8" w14:textId="6085DABA" w:rsidR="007D71C5" w:rsidRPr="00B0289D" w:rsidRDefault="007D71C5" w:rsidP="007D71C5">
      <w:pPr>
        <w:numPr>
          <w:ilvl w:val="0"/>
          <w:numId w:val="4"/>
        </w:numPr>
        <w:jc w:val="both"/>
        <w:rPr>
          <w:sz w:val="28"/>
          <w:szCs w:val="28"/>
        </w:rPr>
      </w:pPr>
      <w:r w:rsidRPr="00B0289D">
        <w:rPr>
          <w:sz w:val="28"/>
          <w:szCs w:val="28"/>
        </w:rPr>
        <w:t xml:space="preserve">на надання загальної середньої освіти  за рахунок коштів місцевих бюджетів в сумі 883,1 тис. грн. на придбання предметів, матеріалів та обладнання в сумі 97,0 тис. грн. (придбання генератора для Трубайцівської філії ОЗ </w:t>
      </w:r>
      <w:proofErr w:type="spellStart"/>
      <w:r w:rsidRPr="00B0289D">
        <w:rPr>
          <w:sz w:val="28"/>
          <w:szCs w:val="28"/>
        </w:rPr>
        <w:t>Вишняківський</w:t>
      </w:r>
      <w:proofErr w:type="spellEnd"/>
      <w:r w:rsidRPr="00B0289D">
        <w:rPr>
          <w:sz w:val="28"/>
          <w:szCs w:val="28"/>
        </w:rPr>
        <w:t xml:space="preserve"> заклад загальної середньої освіти І-ІІІ ступенів – 16,0 тис. грн, джерела безперебійного живлення – 81,0 грн.), на оплату послуг (крім комунальних) в сумі 702,1 тис. грн. (на оплату послуг по підключенню  генераторів до електромереж, з урахуванням виконання електромонтажних робіт та матеріалів – 100,0 тис. грн, поточний ремонт електромережі з підключенням генератора в ОЗ Хорольська гімназія – 193,7 тис. грн, на оплату послуг (лабораторний контроль води питної, лабораторний контроль показників мікроклімату, лабораторний контроль рівня освітленості не рідше двох разів на рік – 408,4 тис. грн.).</w:t>
      </w:r>
    </w:p>
    <w:p w14:paraId="0A758EF7" w14:textId="77777777" w:rsidR="007D71C5" w:rsidRPr="00B0289D" w:rsidRDefault="007D71C5" w:rsidP="007D71C5">
      <w:pPr>
        <w:jc w:val="both"/>
        <w:rPr>
          <w:sz w:val="28"/>
          <w:szCs w:val="28"/>
        </w:rPr>
      </w:pPr>
    </w:p>
    <w:p w14:paraId="5AFA5B97" w14:textId="77777777" w:rsidR="00FF58CE" w:rsidRDefault="00FE5748" w:rsidP="008C024D">
      <w:pPr>
        <w:ind w:firstLine="708"/>
        <w:jc w:val="both"/>
        <w:rPr>
          <w:sz w:val="28"/>
          <w:szCs w:val="28"/>
        </w:rPr>
      </w:pPr>
      <w:r w:rsidRPr="00B0289D">
        <w:rPr>
          <w:sz w:val="28"/>
          <w:szCs w:val="28"/>
          <w:u w:val="single"/>
        </w:rPr>
        <w:t xml:space="preserve">Відділу соціального захисту населення </w:t>
      </w:r>
      <w:r w:rsidR="008C024D" w:rsidRPr="00B0289D">
        <w:rPr>
          <w:sz w:val="28"/>
          <w:szCs w:val="28"/>
          <w:u w:val="single"/>
        </w:rPr>
        <w:t>Хорольської міської ради</w:t>
      </w:r>
      <w:r w:rsidR="007D71C5" w:rsidRPr="00B0289D">
        <w:rPr>
          <w:sz w:val="28"/>
          <w:szCs w:val="28"/>
          <w:u w:val="single"/>
        </w:rPr>
        <w:t xml:space="preserve"> </w:t>
      </w:r>
      <w:r w:rsidR="007D71C5" w:rsidRPr="00B0289D">
        <w:rPr>
          <w:sz w:val="28"/>
          <w:szCs w:val="28"/>
        </w:rPr>
        <w:t>в сумі 1442,7 тис. грн.</w:t>
      </w:r>
      <w:r w:rsidR="00A14788">
        <w:rPr>
          <w:sz w:val="28"/>
          <w:szCs w:val="28"/>
        </w:rPr>
        <w:t>, з них:</w:t>
      </w:r>
    </w:p>
    <w:p w14:paraId="5198A318" w14:textId="77777777" w:rsidR="00A14788" w:rsidRPr="00B0289D" w:rsidRDefault="00A14788" w:rsidP="008C024D">
      <w:pPr>
        <w:ind w:firstLine="708"/>
        <w:jc w:val="both"/>
        <w:rPr>
          <w:sz w:val="28"/>
          <w:szCs w:val="28"/>
        </w:rPr>
      </w:pPr>
    </w:p>
    <w:p w14:paraId="67B5B77E" w14:textId="77777777" w:rsidR="007D71C5" w:rsidRDefault="007D71C5" w:rsidP="00A14788">
      <w:pPr>
        <w:numPr>
          <w:ilvl w:val="0"/>
          <w:numId w:val="4"/>
        </w:numPr>
        <w:jc w:val="both"/>
        <w:rPr>
          <w:sz w:val="28"/>
          <w:szCs w:val="28"/>
        </w:rPr>
      </w:pPr>
      <w:r w:rsidRPr="00B0289D">
        <w:rPr>
          <w:sz w:val="28"/>
          <w:szCs w:val="28"/>
        </w:rPr>
        <w:t>на інші заходи та заклади у сфері соціального захисту і соціального забезпечення в сумі 1442,7 тис. грн. (на виплату допомоги учасникам бойових дій, які втратили кінцівки  - 600,0 тис. грн.,</w:t>
      </w:r>
      <w:r w:rsidRPr="00B0289D">
        <w:t xml:space="preserve"> </w:t>
      </w:r>
      <w:r w:rsidRPr="00B0289D">
        <w:rPr>
          <w:sz w:val="28"/>
          <w:szCs w:val="28"/>
        </w:rPr>
        <w:t>виплата матеріальної допомоги породіллям – 842,0 тис. грн.)</w:t>
      </w:r>
      <w:r w:rsidR="00A14788">
        <w:rPr>
          <w:sz w:val="28"/>
          <w:szCs w:val="28"/>
        </w:rPr>
        <w:t>.</w:t>
      </w:r>
    </w:p>
    <w:p w14:paraId="414D4C91" w14:textId="77777777" w:rsidR="00A14788" w:rsidRDefault="00A14788" w:rsidP="00A14788">
      <w:pPr>
        <w:jc w:val="both"/>
        <w:rPr>
          <w:sz w:val="28"/>
          <w:szCs w:val="28"/>
        </w:rPr>
      </w:pPr>
    </w:p>
    <w:p w14:paraId="4D7F30D0" w14:textId="77777777" w:rsidR="00A14788" w:rsidRDefault="00A14788" w:rsidP="006D63D0">
      <w:pPr>
        <w:ind w:firstLine="708"/>
        <w:jc w:val="both"/>
        <w:rPr>
          <w:sz w:val="28"/>
          <w:szCs w:val="28"/>
        </w:rPr>
      </w:pPr>
      <w:r w:rsidRPr="00A14788">
        <w:rPr>
          <w:sz w:val="28"/>
          <w:szCs w:val="28"/>
          <w:u w:val="single"/>
        </w:rPr>
        <w:lastRenderedPageBreak/>
        <w:t>Відділу культури, туризму та охорони культурної спадщини Хорольської міської ради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в сумі </w:t>
      </w:r>
      <w:r w:rsidR="006D63D0">
        <w:rPr>
          <w:sz w:val="28"/>
          <w:szCs w:val="28"/>
        </w:rPr>
        <w:t>930,4 тис. грн., з них:</w:t>
      </w:r>
    </w:p>
    <w:p w14:paraId="2380891C" w14:textId="77777777" w:rsidR="006D63D0" w:rsidRDefault="006D63D0" w:rsidP="00A14788">
      <w:pPr>
        <w:ind w:left="708"/>
        <w:jc w:val="both"/>
        <w:rPr>
          <w:sz w:val="28"/>
          <w:szCs w:val="28"/>
        </w:rPr>
      </w:pPr>
    </w:p>
    <w:p w14:paraId="1518C014" w14:textId="77777777" w:rsidR="006D63D0" w:rsidRDefault="006D63D0" w:rsidP="006D63D0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 забезпечення діяльності палаців і будинків культури, клубів, центрів  дозвілля та інших клубних закладів в сумі 380,4 тис. грн. на заробітну плату та нарахування на оплату праці на додатково введені штатні одиниці;</w:t>
      </w:r>
    </w:p>
    <w:p w14:paraId="718D8EFD" w14:textId="77777777" w:rsidR="006D63D0" w:rsidRPr="00A14788" w:rsidRDefault="006D63D0" w:rsidP="006D63D0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інші заходи в галузі культури і мистецтва в сумі – 550,0 тис. грн. </w:t>
      </w:r>
      <w:r w:rsidRPr="006D63D0">
        <w:rPr>
          <w:sz w:val="28"/>
          <w:szCs w:val="28"/>
        </w:rPr>
        <w:t>на придбання 19 меморіальних дошок загиблим землякам, інформаційних банерів, матеріалів для облаштування Алеї Героїв</w:t>
      </w:r>
      <w:r>
        <w:rPr>
          <w:sz w:val="28"/>
          <w:szCs w:val="28"/>
        </w:rPr>
        <w:t xml:space="preserve"> та на </w:t>
      </w:r>
      <w:r w:rsidRPr="006D63D0">
        <w:rPr>
          <w:sz w:val="28"/>
          <w:szCs w:val="28"/>
        </w:rPr>
        <w:t>виготовлення документації по визначенню охоронних меж на об’єкти культурної спадщини</w:t>
      </w:r>
      <w:r>
        <w:rPr>
          <w:sz w:val="28"/>
          <w:szCs w:val="28"/>
        </w:rPr>
        <w:t>.</w:t>
      </w:r>
    </w:p>
    <w:p w14:paraId="5EB363F0" w14:textId="77777777" w:rsidR="007C2BF6" w:rsidRDefault="007C2BF6" w:rsidP="008C024D">
      <w:pPr>
        <w:ind w:firstLine="708"/>
        <w:jc w:val="both"/>
        <w:rPr>
          <w:color w:val="FF0000"/>
          <w:sz w:val="28"/>
          <w:szCs w:val="28"/>
          <w:u w:val="single"/>
        </w:rPr>
      </w:pPr>
    </w:p>
    <w:p w14:paraId="230DDAE9" w14:textId="77777777" w:rsidR="006D63D0" w:rsidRDefault="006D63D0" w:rsidP="006D63D0">
      <w:pPr>
        <w:ind w:firstLine="708"/>
        <w:jc w:val="both"/>
        <w:rPr>
          <w:sz w:val="28"/>
          <w:szCs w:val="28"/>
        </w:rPr>
      </w:pPr>
      <w:r w:rsidRPr="00F4780D">
        <w:rPr>
          <w:sz w:val="28"/>
          <w:szCs w:val="28"/>
          <w:u w:val="single"/>
        </w:rPr>
        <w:t>Фінансовому управлінню Хорольської міської ради</w:t>
      </w:r>
      <w:r>
        <w:rPr>
          <w:sz w:val="28"/>
          <w:szCs w:val="28"/>
        </w:rPr>
        <w:t xml:space="preserve"> в сумі 86,8 тис. грн. на виконання заходів Програми покращення матеріально-технічного забезпечення територіальних підрозділів Департаменту стратегічних розслідувань на 2026 рік.</w:t>
      </w:r>
    </w:p>
    <w:p w14:paraId="6593E59F" w14:textId="77777777" w:rsidR="006D63D0" w:rsidRDefault="006D63D0" w:rsidP="008C024D">
      <w:pPr>
        <w:ind w:firstLine="708"/>
        <w:jc w:val="both"/>
        <w:rPr>
          <w:color w:val="FF0000"/>
          <w:sz w:val="28"/>
          <w:szCs w:val="28"/>
          <w:u w:val="single"/>
        </w:rPr>
      </w:pPr>
    </w:p>
    <w:p w14:paraId="75DD01D0" w14:textId="77777777" w:rsidR="00B0289D" w:rsidRPr="0087192C" w:rsidRDefault="00B0289D" w:rsidP="008C024D">
      <w:pPr>
        <w:ind w:firstLine="708"/>
        <w:jc w:val="both"/>
        <w:rPr>
          <w:color w:val="FF0000"/>
          <w:sz w:val="28"/>
          <w:szCs w:val="28"/>
          <w:u w:val="single"/>
        </w:rPr>
      </w:pPr>
    </w:p>
    <w:p w14:paraId="3A9B8ED6" w14:textId="77777777" w:rsidR="00F80264" w:rsidRDefault="00F80264" w:rsidP="00EF49AE">
      <w:pPr>
        <w:jc w:val="right"/>
        <w:rPr>
          <w:sz w:val="28"/>
          <w:szCs w:val="28"/>
        </w:rPr>
      </w:pPr>
    </w:p>
    <w:p w14:paraId="7CC36E65" w14:textId="77777777" w:rsidR="004B2CDE" w:rsidRPr="00FF58CE" w:rsidRDefault="008331C9" w:rsidP="00EF49AE">
      <w:pPr>
        <w:jc w:val="right"/>
        <w:rPr>
          <w:sz w:val="28"/>
          <w:szCs w:val="28"/>
        </w:rPr>
      </w:pPr>
      <w:r w:rsidRPr="00FF58CE">
        <w:rPr>
          <w:sz w:val="28"/>
          <w:szCs w:val="28"/>
        </w:rPr>
        <w:t>Фінансове управління</w:t>
      </w:r>
      <w:r w:rsidR="004B2CDE" w:rsidRPr="00FF58CE">
        <w:rPr>
          <w:color w:val="FF6600"/>
          <w:sz w:val="28"/>
          <w:szCs w:val="28"/>
        </w:rPr>
        <w:tab/>
      </w:r>
    </w:p>
    <w:sectPr w:rsidR="004B2CDE" w:rsidRPr="00FF58CE" w:rsidSect="00FF58CE">
      <w:pgSz w:w="11906" w:h="16838"/>
      <w:pgMar w:top="540" w:right="850" w:bottom="71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497391"/>
    <w:multiLevelType w:val="hybridMultilevel"/>
    <w:tmpl w:val="3942FE64"/>
    <w:lvl w:ilvl="0" w:tplc="5A200BE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57750B"/>
    <w:multiLevelType w:val="hybridMultilevel"/>
    <w:tmpl w:val="5C70D164"/>
    <w:lvl w:ilvl="0" w:tplc="4202D67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5FF4E71"/>
    <w:multiLevelType w:val="hybridMultilevel"/>
    <w:tmpl w:val="DF961A56"/>
    <w:lvl w:ilvl="0" w:tplc="C7DCD96E">
      <w:numFmt w:val="bullet"/>
      <w:lvlText w:val="-"/>
      <w:lvlJc w:val="left"/>
      <w:pPr>
        <w:tabs>
          <w:tab w:val="num" w:pos="1725"/>
        </w:tabs>
        <w:ind w:left="1725" w:hanging="10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80D78DF"/>
    <w:multiLevelType w:val="hybridMultilevel"/>
    <w:tmpl w:val="9EF6D542"/>
    <w:lvl w:ilvl="0" w:tplc="7032B864">
      <w:start w:val="10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DF4"/>
    <w:rsid w:val="0009573C"/>
    <w:rsid w:val="000D67CD"/>
    <w:rsid w:val="000F1031"/>
    <w:rsid w:val="00132409"/>
    <w:rsid w:val="001918E8"/>
    <w:rsid w:val="001A3C0A"/>
    <w:rsid w:val="001B697C"/>
    <w:rsid w:val="001E425B"/>
    <w:rsid w:val="0025076B"/>
    <w:rsid w:val="00261174"/>
    <w:rsid w:val="002B59CA"/>
    <w:rsid w:val="002F79A4"/>
    <w:rsid w:val="00316BE0"/>
    <w:rsid w:val="00320DF4"/>
    <w:rsid w:val="0033475F"/>
    <w:rsid w:val="00393570"/>
    <w:rsid w:val="003A69B8"/>
    <w:rsid w:val="004342AB"/>
    <w:rsid w:val="00436B10"/>
    <w:rsid w:val="00496D53"/>
    <w:rsid w:val="004A291E"/>
    <w:rsid w:val="004B2CDE"/>
    <w:rsid w:val="00534C6D"/>
    <w:rsid w:val="0054463B"/>
    <w:rsid w:val="00544D9E"/>
    <w:rsid w:val="005650B3"/>
    <w:rsid w:val="0057079E"/>
    <w:rsid w:val="005A5117"/>
    <w:rsid w:val="005B222C"/>
    <w:rsid w:val="005B227A"/>
    <w:rsid w:val="005B76CC"/>
    <w:rsid w:val="005F2B09"/>
    <w:rsid w:val="006813D8"/>
    <w:rsid w:val="006D63D0"/>
    <w:rsid w:val="0073449C"/>
    <w:rsid w:val="00743D5A"/>
    <w:rsid w:val="007628DF"/>
    <w:rsid w:val="00770AD0"/>
    <w:rsid w:val="00795974"/>
    <w:rsid w:val="00797250"/>
    <w:rsid w:val="007C2BF6"/>
    <w:rsid w:val="007D2D67"/>
    <w:rsid w:val="007D71C5"/>
    <w:rsid w:val="00817BD3"/>
    <w:rsid w:val="00821F94"/>
    <w:rsid w:val="008331C9"/>
    <w:rsid w:val="0084599A"/>
    <w:rsid w:val="00870EC5"/>
    <w:rsid w:val="0087192C"/>
    <w:rsid w:val="008956D2"/>
    <w:rsid w:val="008A0299"/>
    <w:rsid w:val="008A15C3"/>
    <w:rsid w:val="008C024D"/>
    <w:rsid w:val="008D5C06"/>
    <w:rsid w:val="008D642D"/>
    <w:rsid w:val="009114BB"/>
    <w:rsid w:val="00932C8D"/>
    <w:rsid w:val="009777CD"/>
    <w:rsid w:val="00986B00"/>
    <w:rsid w:val="009E5C5F"/>
    <w:rsid w:val="00A14788"/>
    <w:rsid w:val="00A179F2"/>
    <w:rsid w:val="00A91B88"/>
    <w:rsid w:val="00AA0D8E"/>
    <w:rsid w:val="00AB11E9"/>
    <w:rsid w:val="00AF0C7B"/>
    <w:rsid w:val="00B0289D"/>
    <w:rsid w:val="00B20A0C"/>
    <w:rsid w:val="00B46BD0"/>
    <w:rsid w:val="00BD0570"/>
    <w:rsid w:val="00C6432A"/>
    <w:rsid w:val="00C74706"/>
    <w:rsid w:val="00CA55F0"/>
    <w:rsid w:val="00D03731"/>
    <w:rsid w:val="00D40C47"/>
    <w:rsid w:val="00DB6A30"/>
    <w:rsid w:val="00DF2752"/>
    <w:rsid w:val="00E01AFE"/>
    <w:rsid w:val="00E429A4"/>
    <w:rsid w:val="00E636A6"/>
    <w:rsid w:val="00E70E60"/>
    <w:rsid w:val="00EC09FA"/>
    <w:rsid w:val="00ED76BC"/>
    <w:rsid w:val="00EF49AE"/>
    <w:rsid w:val="00F0180A"/>
    <w:rsid w:val="00F4780D"/>
    <w:rsid w:val="00F80264"/>
    <w:rsid w:val="00FB33BD"/>
    <w:rsid w:val="00FB667D"/>
    <w:rsid w:val="00FE5748"/>
    <w:rsid w:val="00FF5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2C16800"/>
  <w15:chartTrackingRefBased/>
  <w15:docId w15:val="{A0933F68-9F45-4F85-A816-C6CCDE2B4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20DF4"/>
    <w:rPr>
      <w:sz w:val="24"/>
      <w:szCs w:val="24"/>
      <w:lang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rvts37">
    <w:name w:val="rvts37"/>
    <w:basedOn w:val="a0"/>
    <w:rsid w:val="005A5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3621</Words>
  <Characters>2065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4</cp:revision>
  <cp:lastPrinted>2026-04-28T06:51:00Z</cp:lastPrinted>
  <dcterms:created xsi:type="dcterms:W3CDTF">2026-04-29T05:08:00Z</dcterms:created>
  <dcterms:modified xsi:type="dcterms:W3CDTF">2026-04-29T05:09:00Z</dcterms:modified>
</cp:coreProperties>
</file>